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1" w:type="dxa"/>
        <w:tblInd w:w="8" w:type="dxa"/>
        <w:tblLayout w:type="fixed"/>
        <w:tblCellMar>
          <w:left w:w="0" w:type="dxa"/>
          <w:right w:w="0" w:type="dxa"/>
        </w:tblCellMar>
        <w:tblLook w:val="04A0" w:firstRow="1" w:lastRow="0" w:firstColumn="1" w:lastColumn="0" w:noHBand="0" w:noVBand="1"/>
      </w:tblPr>
      <w:tblGrid>
        <w:gridCol w:w="2411"/>
        <w:gridCol w:w="4811"/>
        <w:gridCol w:w="1134"/>
        <w:gridCol w:w="1275"/>
      </w:tblGrid>
      <w:tr w:rsidR="00CE0E00" w:rsidRPr="008212B0" w14:paraId="2C75F38C" w14:textId="77777777" w:rsidTr="00D63084">
        <w:trPr>
          <w:trHeight w:hRule="exact" w:val="1134"/>
        </w:trPr>
        <w:tc>
          <w:tcPr>
            <w:tcW w:w="2411" w:type="dxa"/>
          </w:tcPr>
          <w:p w14:paraId="7B7E6708" w14:textId="77777777" w:rsidR="00CE0E00" w:rsidRPr="008212B0" w:rsidRDefault="00CE0E00" w:rsidP="00057363">
            <w:pPr>
              <w:rPr>
                <w:rFonts w:cs="Arial"/>
              </w:rPr>
            </w:pPr>
            <w:r w:rsidRPr="008212B0">
              <w:rPr>
                <w:rFonts w:cs="Arial"/>
                <w:noProof/>
              </w:rPr>
              <w:drawing>
                <wp:inline distT="0" distB="0" distL="0" distR="0" wp14:anchorId="28B16D2F" wp14:editId="39B67B24">
                  <wp:extent cx="1530985" cy="457200"/>
                  <wp:effectExtent l="0" t="0" r="0" b="0"/>
                  <wp:docPr id="1" name="Bilde 1" descr="Ny logo"/>
                  <wp:cNvGraphicFramePr/>
                  <a:graphic xmlns:a="http://schemas.openxmlformats.org/drawingml/2006/main">
                    <a:graphicData uri="http://schemas.openxmlformats.org/drawingml/2006/picture">
                      <pic:pic xmlns:pic="http://schemas.openxmlformats.org/drawingml/2006/picture">
                        <pic:nvPicPr>
                          <pic:cNvPr id="1" name="Bilde 1" descr="Ny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0985" cy="457200"/>
                          </a:xfrm>
                          <a:prstGeom prst="rect">
                            <a:avLst/>
                          </a:prstGeom>
                          <a:noFill/>
                          <a:ln>
                            <a:noFill/>
                          </a:ln>
                        </pic:spPr>
                      </pic:pic>
                    </a:graphicData>
                  </a:graphic>
                </wp:inline>
              </w:drawing>
            </w:r>
          </w:p>
        </w:tc>
        <w:tc>
          <w:tcPr>
            <w:tcW w:w="4811" w:type="dxa"/>
          </w:tcPr>
          <w:p w14:paraId="3B439A10" w14:textId="77777777" w:rsidR="00CE0E00" w:rsidRPr="008212B0" w:rsidRDefault="00CE0E00" w:rsidP="00057363">
            <w:pPr>
              <w:rPr>
                <w:rFonts w:cs="Arial"/>
                <w:sz w:val="16"/>
                <w:szCs w:val="16"/>
              </w:rPr>
            </w:pPr>
          </w:p>
          <w:p w14:paraId="2B7A30E7" w14:textId="77777777" w:rsidR="00CE0E00" w:rsidRPr="008212B0" w:rsidRDefault="00CE0E00" w:rsidP="00057363">
            <w:pPr>
              <w:rPr>
                <w:rFonts w:cs="Arial"/>
                <w:sz w:val="16"/>
                <w:szCs w:val="16"/>
              </w:rPr>
            </w:pPr>
          </w:p>
        </w:tc>
        <w:tc>
          <w:tcPr>
            <w:tcW w:w="1134" w:type="dxa"/>
          </w:tcPr>
          <w:p w14:paraId="09B2E6A3" w14:textId="77777777" w:rsidR="00CE0E00" w:rsidRPr="008212B0" w:rsidRDefault="00CE0E00" w:rsidP="00CE0E00">
            <w:pPr>
              <w:rPr>
                <w:rFonts w:cs="Arial"/>
                <w:sz w:val="18"/>
                <w:szCs w:val="18"/>
              </w:rPr>
            </w:pPr>
            <w:r w:rsidRPr="008212B0">
              <w:rPr>
                <w:rFonts w:cs="Arial"/>
                <w:sz w:val="18"/>
                <w:szCs w:val="18"/>
              </w:rPr>
              <w:t>Vår referanse:</w:t>
            </w:r>
          </w:p>
          <w:p w14:paraId="2F46B117" w14:textId="77777777" w:rsidR="00CE0E00" w:rsidRPr="008212B0" w:rsidRDefault="00CE0E00" w:rsidP="00CE0E00">
            <w:pPr>
              <w:rPr>
                <w:rFonts w:cs="Arial"/>
                <w:sz w:val="18"/>
                <w:szCs w:val="18"/>
              </w:rPr>
            </w:pPr>
            <w:r w:rsidRPr="008212B0">
              <w:rPr>
                <w:rFonts w:cs="Arial"/>
                <w:sz w:val="18"/>
                <w:szCs w:val="18"/>
              </w:rPr>
              <w:t>JournalpostId:</w:t>
            </w:r>
          </w:p>
        </w:tc>
        <w:tc>
          <w:tcPr>
            <w:tcW w:w="1275" w:type="dxa"/>
          </w:tcPr>
          <w:p w14:paraId="460489D6" w14:textId="77777777" w:rsidR="00CE0E00" w:rsidRPr="008212B0" w:rsidRDefault="00000000" w:rsidP="0057491B">
            <w:pPr>
              <w:rPr>
                <w:rFonts w:cs="Arial"/>
                <w:sz w:val="18"/>
                <w:szCs w:val="18"/>
              </w:rPr>
            </w:pPr>
            <w:sdt>
              <w:sdtPr>
                <w:rPr>
                  <w:rFonts w:cs="Arial"/>
                  <w:sz w:val="18"/>
                  <w:szCs w:val="18"/>
                </w:rPr>
                <w:alias w:val="Sas_ArkivSakID"/>
                <w:tag w:val="Sas_ArkivSakID"/>
                <w:id w:val="-1996562164"/>
                <w:lock w:val="sdtLocked"/>
                <w:dataBinding w:xpath="/document/body/Sas_ArkivSakID" w:storeItemID="{F4722D60-8350-46C0-9C82-D57ADB34F848}"/>
                <w:text/>
              </w:sdtPr>
              <w:sdtContent>
                <w:bookmarkStart w:id="0" w:name="Sas_ArkivSakID"/>
                <w:r w:rsidR="00CE0E00" w:rsidRPr="008212B0">
                  <w:rPr>
                    <w:rFonts w:cs="Arial"/>
                    <w:sz w:val="18"/>
                    <w:szCs w:val="18"/>
                  </w:rPr>
                  <w:t>22/16588</w:t>
                </w:r>
              </w:sdtContent>
            </w:sdt>
            <w:bookmarkEnd w:id="0"/>
            <w:r w:rsidR="00CE0E00" w:rsidRPr="008212B0">
              <w:rPr>
                <w:rFonts w:cs="Arial"/>
                <w:sz w:val="18"/>
                <w:szCs w:val="18"/>
              </w:rPr>
              <w:t xml:space="preserve">- </w:t>
            </w:r>
            <w:sdt>
              <w:sdtPr>
                <w:rPr>
                  <w:rFonts w:cs="Arial"/>
                  <w:sz w:val="18"/>
                  <w:szCs w:val="18"/>
                </w:rPr>
                <w:alias w:val="Sdo_DokNr"/>
                <w:tag w:val="Sdo_DokNr"/>
                <w:id w:val="873043118"/>
                <w:lock w:val="sdtLocked"/>
                <w:dataBinding w:xpath="/document/body/Sdo_DokNr" w:storeItemID="{F4722D60-8350-46C0-9C82-D57ADB34F848}"/>
                <w:text/>
              </w:sdtPr>
              <w:sdtContent>
                <w:bookmarkStart w:id="1" w:name="Sdo_DokNr"/>
                <w:r w:rsidR="00CE0E00" w:rsidRPr="008212B0">
                  <w:rPr>
                    <w:rFonts w:cs="Arial"/>
                    <w:sz w:val="18"/>
                    <w:szCs w:val="18"/>
                  </w:rPr>
                  <w:t>54</w:t>
                </w:r>
              </w:sdtContent>
            </w:sdt>
            <w:bookmarkEnd w:id="1"/>
            <w:r w:rsidR="00CE0E00" w:rsidRPr="008212B0">
              <w:rPr>
                <w:rFonts w:cs="Arial"/>
                <w:noProof/>
                <w:sz w:val="18"/>
                <w:szCs w:val="18"/>
              </w:rPr>
              <w:t xml:space="preserve">  </w:t>
            </w:r>
          </w:p>
          <w:p w14:paraId="37289F59" w14:textId="77777777" w:rsidR="00CE0E00" w:rsidRPr="008212B0" w:rsidRDefault="00000000" w:rsidP="0057491B">
            <w:pPr>
              <w:rPr>
                <w:rFonts w:cs="Arial"/>
                <w:sz w:val="18"/>
                <w:szCs w:val="18"/>
              </w:rPr>
            </w:pPr>
            <w:sdt>
              <w:sdtPr>
                <w:rPr>
                  <w:rFonts w:cs="Arial"/>
                  <w:sz w:val="18"/>
                  <w:szCs w:val="18"/>
                </w:rPr>
                <w:alias w:val="Sdo_DokIDKort"/>
                <w:tag w:val="Sdo_DokIDKort"/>
                <w:id w:val="-1186208981"/>
                <w:lock w:val="sdtLocked"/>
                <w:placeholder>
                  <w:docPart w:val="E3E1B8FB3A6B470993CBA0D795516C86"/>
                </w:placeholder>
                <w:dataBinding w:xpath="/document/body/Sdo_DokIDKort" w:storeItemID="{F4722D60-8350-46C0-9C82-D57ADB34F848}"/>
                <w:text/>
              </w:sdtPr>
              <w:sdtContent>
                <w:bookmarkStart w:id="2" w:name="Sdo_DokIDKort"/>
                <w:r w:rsidR="00CE0E00" w:rsidRPr="008212B0">
                  <w:rPr>
                    <w:rFonts w:cs="Arial"/>
                    <w:sz w:val="18"/>
                    <w:szCs w:val="18"/>
                  </w:rPr>
                  <w:t>23/16831</w:t>
                </w:r>
              </w:sdtContent>
            </w:sdt>
            <w:bookmarkEnd w:id="2"/>
          </w:p>
        </w:tc>
      </w:tr>
    </w:tbl>
    <w:p w14:paraId="442C07E0" w14:textId="2E252CD8" w:rsidR="00703BDD" w:rsidRPr="008212B0" w:rsidRDefault="00000000" w:rsidP="00CF0DFB">
      <w:pPr>
        <w:ind w:left="4248"/>
        <w:jc w:val="right"/>
        <w:rPr>
          <w:b/>
          <w:vanish/>
        </w:rPr>
      </w:pPr>
      <w:sdt>
        <w:sdtPr>
          <w:rPr>
            <w:b/>
            <w:vanish/>
          </w:rPr>
          <w:alias w:val="Sgr_Beskrivelse"/>
          <w:tag w:val="Sgr_Beskrivelse"/>
          <w:id w:val="-1243876032"/>
          <w:placeholder>
            <w:docPart w:val="E1F4041260CC498EB9FDF669FA10CF10"/>
          </w:placeholder>
          <w:dataBinding w:xpath="/document/body/Sgr_Beskrivelse" w:storeItemID="{F4722D60-8350-46C0-9C82-D57ADB34F848}"/>
          <w:text/>
        </w:sdtPr>
        <w:sdtContent>
          <w:bookmarkStart w:id="3" w:name="Sgr_Beskrivelse"/>
          <w:r w:rsidR="00D70B79">
            <w:rPr>
              <w:b/>
              <w:vanish/>
            </w:rPr>
            <w:t xml:space="preserve"> </w:t>
          </w:r>
        </w:sdtContent>
      </w:sdt>
      <w:bookmarkEnd w:id="3"/>
      <w:sdt>
        <w:sdtPr>
          <w:rPr>
            <w:b/>
            <w:vanish/>
          </w:rPr>
          <w:alias w:val="Sdo_ParagrafID"/>
          <w:tag w:val="Sdo_ParagrafID"/>
          <w:id w:val="-9307835"/>
          <w:placeholder>
            <w:docPart w:val="0D0BC62B10904A8EA1485044D3297A94"/>
          </w:placeholder>
          <w:dataBinding w:xpath="/document/body/Sdo_ParagrafID" w:storeItemID="{F4722D60-8350-46C0-9C82-D57ADB34F848}"/>
          <w:text/>
        </w:sdtPr>
        <w:sdtContent>
          <w:bookmarkStart w:id="4" w:name="Sdo_ParagrafID"/>
          <w:r w:rsidR="00D70B79">
            <w:rPr>
              <w:b/>
              <w:vanish/>
            </w:rPr>
            <w:t xml:space="preserve"> </w:t>
          </w:r>
        </w:sdtContent>
      </w:sdt>
      <w:bookmarkEnd w:id="4"/>
    </w:p>
    <w:p w14:paraId="1E1ABE78" w14:textId="0D9B8B48" w:rsidR="00D37383" w:rsidRPr="008212B0" w:rsidRDefault="00D37383" w:rsidP="008212B0">
      <w:pPr>
        <w:rPr>
          <w:b/>
        </w:rPr>
      </w:pPr>
    </w:p>
    <w:tbl>
      <w:tblPr>
        <w:tblStyle w:val="Tabellrutenett"/>
        <w:tblW w:w="9209" w:type="dxa"/>
        <w:tblLook w:val="04A0" w:firstRow="1" w:lastRow="0" w:firstColumn="1" w:lastColumn="0" w:noHBand="0" w:noVBand="1"/>
      </w:tblPr>
      <w:tblGrid>
        <w:gridCol w:w="1829"/>
        <w:gridCol w:w="5821"/>
        <w:gridCol w:w="1559"/>
      </w:tblGrid>
      <w:tr w:rsidR="008B3159" w:rsidRPr="008212B0" w14:paraId="41826717" w14:textId="77777777" w:rsidTr="008B3159">
        <w:tc>
          <w:tcPr>
            <w:tcW w:w="1829" w:type="dxa"/>
          </w:tcPr>
          <w:p w14:paraId="0309B346" w14:textId="77777777" w:rsidR="008B3159" w:rsidRPr="008212B0" w:rsidRDefault="008B3159" w:rsidP="008B3159">
            <w:pPr>
              <w:rPr>
                <w:rFonts w:cs="Arial"/>
                <w:b/>
              </w:rPr>
            </w:pPr>
            <w:r w:rsidRPr="008212B0">
              <w:rPr>
                <w:rFonts w:cs="Arial"/>
                <w:b/>
              </w:rPr>
              <w:t>Saksnummer</w:t>
            </w:r>
          </w:p>
        </w:tc>
        <w:tc>
          <w:tcPr>
            <w:tcW w:w="5821" w:type="dxa"/>
          </w:tcPr>
          <w:p w14:paraId="262F4851" w14:textId="77777777" w:rsidR="008B3159" w:rsidRPr="008212B0" w:rsidRDefault="008B3159" w:rsidP="00057363">
            <w:pPr>
              <w:rPr>
                <w:rFonts w:cs="Arial"/>
                <w:b/>
              </w:rPr>
            </w:pPr>
            <w:r w:rsidRPr="008212B0">
              <w:rPr>
                <w:rFonts w:cs="Arial"/>
                <w:b/>
              </w:rPr>
              <w:t>Utvalg/komite</w:t>
            </w:r>
          </w:p>
        </w:tc>
        <w:tc>
          <w:tcPr>
            <w:tcW w:w="1559" w:type="dxa"/>
          </w:tcPr>
          <w:p w14:paraId="7EF614A1" w14:textId="77777777" w:rsidR="008B3159" w:rsidRPr="008212B0" w:rsidRDefault="008B3159" w:rsidP="00057363">
            <w:pPr>
              <w:rPr>
                <w:rFonts w:cs="Arial"/>
                <w:b/>
              </w:rPr>
            </w:pPr>
            <w:r w:rsidRPr="008212B0">
              <w:rPr>
                <w:rFonts w:cs="Arial"/>
                <w:b/>
              </w:rPr>
              <w:t>Dato</w:t>
            </w:r>
          </w:p>
        </w:tc>
      </w:tr>
      <w:tr w:rsidR="008B3159" w:rsidRPr="008212B0" w14:paraId="0A51F575" w14:textId="77777777" w:rsidTr="008B3159">
        <w:trPr>
          <w:hidden/>
        </w:trPr>
        <w:tc>
          <w:tcPr>
            <w:tcW w:w="1829" w:type="dxa"/>
          </w:tcPr>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3"/>
            </w:tblGrid>
            <w:tr w:rsidR="008B3159" w:rsidRPr="008212B0" w14:paraId="676B6537" w14:textId="77777777" w:rsidTr="00057363">
              <w:trPr>
                <w:hidden/>
              </w:trPr>
              <w:tc>
                <w:tcPr>
                  <w:tcW w:w="2158" w:type="dxa"/>
                </w:tcPr>
                <w:p w14:paraId="42B9A7E9" w14:textId="5A92CFEE" w:rsidR="008B3159" w:rsidRPr="008212B0" w:rsidRDefault="00000000" w:rsidP="00057363">
                  <w:pPr>
                    <w:rPr>
                      <w:rFonts w:cs="Arial"/>
                      <w:vanish/>
                    </w:rPr>
                  </w:pPr>
                  <w:sdt>
                    <w:sdtPr>
                      <w:rPr>
                        <w:rFonts w:cs="Arial"/>
                        <w:vanish/>
                        <w:lang w:val="nn-NO"/>
                      </w:rPr>
                      <w:alias w:val="TblBeh__moeteBeh_saksnummer___1___1"/>
                      <w:tag w:val="TblBeh__moeteBeh_saksnummer___1___1"/>
                      <w:id w:val="39273069"/>
                      <w:lock w:val="sdtLocked"/>
                      <w:placeholder>
                        <w:docPart w:val="499AD7A3025141129A0863E384A54D66"/>
                      </w:placeholder>
                      <w:dataBinding w:xpath="/document/body/TblBeh/table/row[1]/cell[1]" w:storeItemID="{F4722D60-8350-46C0-9C82-D57ADB34F848}"/>
                      <w:text/>
                    </w:sdtPr>
                    <w:sdtContent>
                      <w:bookmarkStart w:id="5" w:name="TblBeh__moeteBeh_saksnummer___1___1"/>
                      <w:r w:rsidR="00D70B79">
                        <w:rPr>
                          <w:rFonts w:cs="Arial"/>
                          <w:vanish/>
                          <w:lang w:val="nn-NO"/>
                        </w:rPr>
                        <w:t xml:space="preserve"> </w:t>
                      </w:r>
                    </w:sdtContent>
                  </w:sdt>
                  <w:bookmarkEnd w:id="5"/>
                </w:p>
              </w:tc>
            </w:tr>
          </w:tbl>
          <w:p w14:paraId="1E16EB70" w14:textId="77777777" w:rsidR="008B3159" w:rsidRPr="008212B0" w:rsidRDefault="008B3159" w:rsidP="00057363">
            <w:pPr>
              <w:rPr>
                <w:rFonts w:cs="Arial"/>
              </w:rPr>
            </w:pPr>
          </w:p>
        </w:tc>
        <w:tc>
          <w:tcPr>
            <w:tcW w:w="5821" w:type="dxa"/>
          </w:tcPr>
          <w:p w14:paraId="7052F636" w14:textId="77777777" w:rsidR="008B3159" w:rsidRPr="008212B0" w:rsidRDefault="00000000" w:rsidP="00057363">
            <w:pPr>
              <w:rPr>
                <w:rFonts w:cs="Arial"/>
              </w:rPr>
            </w:pPr>
            <w:sdt>
              <w:sdtPr>
                <w:rPr>
                  <w:rFonts w:cs="Arial"/>
                  <w:lang w:val="nn-NO"/>
                </w:rPr>
                <w:alias w:val="TblBeh__moeteBeh_gruppeTittel___1___2"/>
                <w:tag w:val="TblBeh__moeteBeh_gruppeTittel___1___2"/>
                <w:id w:val="366408702"/>
                <w:lock w:val="sdtLocked"/>
                <w:placeholder>
                  <w:docPart w:val="E4E3FC8C847549C5B2FF6BFCE1755D0D"/>
                </w:placeholder>
                <w:text/>
              </w:sdtPr>
              <w:sdtContent>
                <w:r w:rsidR="00215B6A" w:rsidRPr="008212B0">
                  <w:rPr>
                    <w:rFonts w:cs="Arial"/>
                    <w:lang w:val="nn-NO"/>
                  </w:rPr>
                  <w:t>&lt;utval</w:t>
                </w:r>
                <w:r w:rsidR="00191B69" w:rsidRPr="008212B0">
                  <w:rPr>
                    <w:rFonts w:cs="Arial"/>
                    <w:lang w:val="nn-NO"/>
                  </w:rPr>
                  <w:t>g</w:t>
                </w:r>
                <w:r w:rsidR="00215B6A" w:rsidRPr="008212B0">
                  <w:rPr>
                    <w:rFonts w:cs="Arial"/>
                    <w:lang w:val="nn-NO"/>
                  </w:rPr>
                  <w:t>&gt;</w:t>
                </w:r>
              </w:sdtContent>
            </w:sdt>
          </w:p>
        </w:tc>
        <w:tc>
          <w:tcPr>
            <w:tcW w:w="1559" w:type="dxa"/>
          </w:tcPr>
          <w:p w14:paraId="39BC5D3E" w14:textId="77777777" w:rsidR="008B3159" w:rsidRPr="008212B0" w:rsidRDefault="00000000" w:rsidP="00057363">
            <w:pPr>
              <w:rPr>
                <w:rFonts w:cs="Arial"/>
              </w:rPr>
            </w:pPr>
            <w:sdt>
              <w:sdtPr>
                <w:rPr>
                  <w:rFonts w:cs="Arial"/>
                  <w:lang w:val="nn-NO"/>
                </w:rPr>
                <w:alias w:val="TblBeh__moeteBeh_møtedato___1___3"/>
                <w:tag w:val="TblBeh__moeteBeh_møtedato___1___3"/>
                <w:id w:val="-1150053635"/>
                <w:lock w:val="sdtLocked"/>
                <w:placeholder>
                  <w:docPart w:val="9D83DBE5D79F40EF8ABC6D3EC0DF51FB"/>
                </w:placeholder>
                <w:text/>
              </w:sdtPr>
              <w:sdtContent>
                <w:r w:rsidR="00215B6A" w:rsidRPr="008212B0">
                  <w:rPr>
                    <w:rFonts w:cs="Arial"/>
                    <w:lang w:val="nn-NO"/>
                  </w:rPr>
                  <w:t>&lt;dato&gt;</w:t>
                </w:r>
              </w:sdtContent>
            </w:sdt>
          </w:p>
        </w:tc>
      </w:tr>
    </w:tbl>
    <w:p w14:paraId="05424C7E" w14:textId="77777777" w:rsidR="001721FD" w:rsidRPr="008212B0" w:rsidRDefault="001721FD" w:rsidP="008B3159">
      <w:pPr>
        <w:rPr>
          <w:rFonts w:cs="Arial"/>
          <w:b/>
          <w:sz w:val="2"/>
          <w:szCs w:val="2"/>
        </w:rPr>
      </w:pPr>
    </w:p>
    <w:p w14:paraId="198FB266" w14:textId="77777777" w:rsidR="00A47F3D" w:rsidRDefault="00A47F3D" w:rsidP="008212B0">
      <w:pPr>
        <w:pStyle w:val="Overskrift1"/>
      </w:pPr>
    </w:p>
    <w:p w14:paraId="5B7D4015" w14:textId="654593C6" w:rsidR="008B3159" w:rsidRPr="00F75D01" w:rsidRDefault="00000000" w:rsidP="008212B0">
      <w:pPr>
        <w:pStyle w:val="Overskrift1"/>
        <w:rPr>
          <w:color w:val="0181A2"/>
        </w:rPr>
      </w:pPr>
      <w:sdt>
        <w:sdtPr>
          <w:rPr>
            <w:color w:val="0181A2"/>
          </w:rPr>
          <w:alias w:val="Sdo_Tittel"/>
          <w:tag w:val="Sdo_Tittel"/>
          <w:id w:val="-853796916"/>
          <w:placeholder>
            <w:docPart w:val="0127C1D6DFF8446998857479D83E9132"/>
          </w:placeholder>
          <w:dataBinding w:xpath="/document/body/Sdo_Tittel" w:storeItemID="{F4722D60-8350-46C0-9C82-D57ADB34F848}"/>
          <w:text/>
        </w:sdtPr>
        <w:sdtContent>
          <w:bookmarkStart w:id="6" w:name="Sdo_Tittel"/>
          <w:r w:rsidR="00B62732" w:rsidRPr="00F75D01">
            <w:rPr>
              <w:color w:val="0181A2"/>
            </w:rPr>
            <w:t xml:space="preserve">21. Uttalelse fra SV-Sosialistisk Venstreparti - Nordland Figurteater må utvikles som nasjonal kulturinstitusjon </w:t>
          </w:r>
        </w:sdtContent>
      </w:sdt>
      <w:bookmarkEnd w:id="6"/>
      <w:r w:rsidR="008B3159" w:rsidRPr="00F75D01">
        <w:rPr>
          <w:color w:val="0181A2"/>
          <w:sz w:val="32"/>
          <w:szCs w:val="32"/>
        </w:rPr>
        <w:t xml:space="preserve"> </w:t>
      </w:r>
      <w:r w:rsidR="008B3159" w:rsidRPr="00F75D01">
        <w:rPr>
          <w:color w:val="0181A2"/>
          <w:sz w:val="32"/>
          <w:szCs w:val="32"/>
        </w:rPr>
        <w:br/>
      </w:r>
      <w:sdt>
        <w:sdtPr>
          <w:rPr>
            <w:vanish/>
            <w:color w:val="0181A2"/>
          </w:rPr>
          <w:alias w:val="Sdo_Tittel2"/>
          <w:tag w:val="Sdo_Tittel2"/>
          <w:id w:val="954607151"/>
          <w:placeholder>
            <w:docPart w:val="233709642FA34AB6AAB6EA2DBC466D31"/>
          </w:placeholder>
          <w:dataBinding w:xpath="/document/body/Sdo_Tittel2" w:storeItemID="{F4722D60-8350-46C0-9C82-D57ADB34F848}"/>
          <w:text/>
        </w:sdtPr>
        <w:sdtContent>
          <w:bookmarkStart w:id="7" w:name="Sdo_Tittel2"/>
          <w:r w:rsidR="00D70B79">
            <w:rPr>
              <w:vanish/>
              <w:color w:val="0181A2"/>
            </w:rPr>
            <w:t xml:space="preserve"> </w:t>
          </w:r>
        </w:sdtContent>
      </w:sdt>
      <w:bookmarkEnd w:id="7"/>
    </w:p>
    <w:p w14:paraId="6F105C50" w14:textId="77777777" w:rsidR="00354386" w:rsidRPr="008212B0" w:rsidRDefault="00354386" w:rsidP="00D63084">
      <w:pPr>
        <w:jc w:val="right"/>
        <w:rPr>
          <w:rFonts w:cs="Arial"/>
          <w:b/>
          <w:sz w:val="24"/>
          <w:szCs w:val="24"/>
        </w:rPr>
      </w:pPr>
    </w:p>
    <w:sdt>
      <w:sdtPr>
        <w:rPr>
          <w:rFonts w:cs="Arial"/>
        </w:rPr>
        <w:alias w:val="MøteSak.SaksTekst"/>
        <w:tag w:val="MøteSak.SaksTekst"/>
        <w:id w:val="17246933"/>
        <w:lock w:val="sdtLocked"/>
      </w:sdtPr>
      <w:sdtContent>
        <w:p w14:paraId="6E5C650B" w14:textId="77777777" w:rsidR="00C53794" w:rsidRDefault="00C53794" w:rsidP="00354386">
          <w:pPr>
            <w:rPr>
              <w:rFonts w:cs="Arial"/>
            </w:rPr>
          </w:pPr>
        </w:p>
        <w:p w14:paraId="7479F300" w14:textId="699D4271" w:rsidR="00354386" w:rsidRPr="008212B0" w:rsidRDefault="00000000" w:rsidP="00354386">
          <w:pPr>
            <w:rPr>
              <w:rFonts w:cs="Arial"/>
              <w:sz w:val="24"/>
              <w:szCs w:val="24"/>
            </w:rPr>
          </w:pPr>
        </w:p>
      </w:sdtContent>
    </w:sdt>
    <w:sdt>
      <w:sdtPr>
        <w:rPr>
          <w:rFonts w:cs="Arial"/>
        </w:rPr>
        <w:alias w:val="MøteSak.Forslag"/>
        <w:tag w:val="MøteSak.Forslag"/>
        <w:id w:val="17246936"/>
        <w:lock w:val="sdtLocked"/>
      </w:sdtPr>
      <w:sdtContent>
        <w:p w14:paraId="19B964C5" w14:textId="77777777" w:rsidR="003916E8" w:rsidRPr="003916E8" w:rsidRDefault="003916E8" w:rsidP="003916E8">
          <w:pPr>
            <w:spacing w:after="200"/>
            <w:rPr>
              <w:rFonts w:cs="Arial"/>
            </w:rPr>
          </w:pPr>
          <w:r w:rsidRPr="003916E8">
            <w:rPr>
              <w:rFonts w:cs="Arial"/>
            </w:rPr>
            <w:t xml:space="preserve">Figurteateret i Nordland (FIN) er et anerkjent internasjonalt produksjonssenter for figurteater. Teatret har siden starten i 1991 holdt til i fiskeværet Stamsund, og har produsert rundt 20 forestillinger hvert år siden. De ansatte ved teateret får besøk av oppimot 150 personer som arbeider i Stamsund hvert år ifm. disse produksjonene. Hver produksjon «lever lenge», og i 2021 ble forestillinger laget i Stamsund vist ca. 500 ganger for totalt ca. 35.000 personer i 14 land. </w:t>
          </w:r>
        </w:p>
        <w:p w14:paraId="785B87F2" w14:textId="77777777" w:rsidR="003916E8" w:rsidRPr="003916E8" w:rsidRDefault="003916E8" w:rsidP="003916E8">
          <w:pPr>
            <w:spacing w:after="200"/>
            <w:rPr>
              <w:rFonts w:cs="Arial"/>
            </w:rPr>
          </w:pPr>
          <w:r w:rsidRPr="003916E8">
            <w:rPr>
              <w:rFonts w:cs="Arial"/>
            </w:rPr>
            <w:t xml:space="preserve">Figurteateret er landets største kompetansemiljø i sitt slag, og det er en viktig kulturinstitusjon for kunstnere, næringsliv og befolkning. Den sterke faglige og internasjonale forankringen er god kulturnæring og internasjonalisering i praksis. Teaterfestivalen hvert år i mai og de tre teaterkompaniene har bidratt sterkt til positiv transformasjon av Stamsund til å bli en dynamo for kreativ skaperkraft og stedsutvikling. </w:t>
          </w:r>
        </w:p>
        <w:p w14:paraId="6A7B3976" w14:textId="77777777" w:rsidR="003916E8" w:rsidRPr="003916E8" w:rsidRDefault="003916E8" w:rsidP="003916E8">
          <w:pPr>
            <w:spacing w:after="200"/>
            <w:rPr>
              <w:rFonts w:cs="Arial"/>
            </w:rPr>
          </w:pPr>
          <w:r w:rsidRPr="003916E8">
            <w:rPr>
              <w:rFonts w:cs="Arial"/>
            </w:rPr>
            <w:t>Nordland vil gjerne utvikle Figurteateret. Men Figurteateret er det fremste kompetansemiljøet på feltet, og av nasjonal verdi, og da må staten ta en større rolle. Dette har Nordland jobbet med lenge og nå er det nødvendig å avklare, både for å sikre god drift, og for å møte behovet for større og mer egna lokaler.</w:t>
          </w:r>
        </w:p>
        <w:p w14:paraId="14584919" w14:textId="77777777" w:rsidR="003916E8" w:rsidRPr="003916E8" w:rsidRDefault="003916E8" w:rsidP="003916E8">
          <w:pPr>
            <w:spacing w:after="200"/>
            <w:rPr>
              <w:rFonts w:cs="Arial"/>
            </w:rPr>
          </w:pPr>
          <w:r w:rsidRPr="003916E8">
            <w:rPr>
              <w:rFonts w:cs="Arial"/>
            </w:rPr>
            <w:t>Nordland Fylkesting ber regjeringen anerkjennes hva slags kulturell perle Figurteateret er og at Figurteateret løftes som statlig fullfinansiert, nasjonal kulturinstitusjon."</w:t>
          </w:r>
        </w:p>
        <w:p w14:paraId="52E75758" w14:textId="19F906C5" w:rsidR="00C53794" w:rsidRDefault="00C53794" w:rsidP="008B3159">
          <w:pPr>
            <w:rPr>
              <w:rFonts w:cs="Arial"/>
            </w:rPr>
          </w:pPr>
        </w:p>
        <w:tbl>
          <w:tblPr>
            <w:tblStyle w:val="Tabellrutenett"/>
            <w:tblW w:w="0" w:type="auto"/>
            <w:tblLook w:val="04A0" w:firstRow="1" w:lastRow="0" w:firstColumn="1" w:lastColumn="0" w:noHBand="0" w:noVBand="1"/>
          </w:tblPr>
          <w:tblGrid>
            <w:gridCol w:w="3070"/>
            <w:gridCol w:w="3071"/>
            <w:gridCol w:w="3071"/>
          </w:tblGrid>
          <w:tr w:rsidR="00C53794" w14:paraId="34082BB8" w14:textId="77777777" w:rsidTr="00A6499D">
            <w:tc>
              <w:tcPr>
                <w:tcW w:w="3070" w:type="dxa"/>
              </w:tcPr>
              <w:p w14:paraId="4A480996" w14:textId="77777777" w:rsidR="003916E8" w:rsidRPr="003916E8" w:rsidRDefault="003916E8" w:rsidP="003916E8">
                <w:pPr>
                  <w:rPr>
                    <w:rFonts w:cs="Arial"/>
                  </w:rPr>
                </w:pPr>
                <w:r w:rsidRPr="003916E8">
                  <w:rPr>
                    <w:rFonts w:cs="Arial"/>
                  </w:rPr>
                  <w:t>Aase Refsnes</w:t>
                </w:r>
              </w:p>
              <w:p w14:paraId="100EBC7D" w14:textId="48A4A937" w:rsidR="00C53794" w:rsidRDefault="003916E8" w:rsidP="003916E8">
                <w:pPr>
                  <w:rPr>
                    <w:rFonts w:cs="Arial"/>
                  </w:rPr>
                </w:pPr>
                <w:r w:rsidRPr="003916E8">
                  <w:rPr>
                    <w:rFonts w:cs="Arial"/>
                  </w:rPr>
                  <w:t>SV- Sosialistisk Venstreparti</w:t>
                </w:r>
              </w:p>
            </w:tc>
            <w:tc>
              <w:tcPr>
                <w:tcW w:w="3071" w:type="dxa"/>
              </w:tcPr>
              <w:p w14:paraId="2061C202" w14:textId="77777777" w:rsidR="00C53794" w:rsidRDefault="00C53794" w:rsidP="00A6499D">
                <w:pPr>
                  <w:rPr>
                    <w:rFonts w:cs="Arial"/>
                  </w:rPr>
                </w:pPr>
              </w:p>
            </w:tc>
            <w:tc>
              <w:tcPr>
                <w:tcW w:w="3071" w:type="dxa"/>
              </w:tcPr>
              <w:p w14:paraId="615C7BD9" w14:textId="77777777" w:rsidR="00C53794" w:rsidRDefault="00C53794" w:rsidP="00A6499D">
                <w:pPr>
                  <w:rPr>
                    <w:rFonts w:cs="Arial"/>
                  </w:rPr>
                </w:pPr>
              </w:p>
            </w:tc>
          </w:tr>
          <w:tr w:rsidR="00C53794" w14:paraId="65D90729" w14:textId="77777777" w:rsidTr="00A6499D">
            <w:tc>
              <w:tcPr>
                <w:tcW w:w="3070" w:type="dxa"/>
              </w:tcPr>
              <w:p w14:paraId="3881FD4C" w14:textId="77777777" w:rsidR="00C53794" w:rsidRDefault="00C53794" w:rsidP="00A6499D">
                <w:pPr>
                  <w:rPr>
                    <w:rFonts w:cs="Arial"/>
                  </w:rPr>
                </w:pPr>
              </w:p>
            </w:tc>
            <w:tc>
              <w:tcPr>
                <w:tcW w:w="3071" w:type="dxa"/>
              </w:tcPr>
              <w:p w14:paraId="6DDF2313" w14:textId="77777777" w:rsidR="00C53794" w:rsidRDefault="00C53794" w:rsidP="00A6499D">
                <w:pPr>
                  <w:rPr>
                    <w:rFonts w:cs="Arial"/>
                  </w:rPr>
                </w:pPr>
              </w:p>
            </w:tc>
            <w:tc>
              <w:tcPr>
                <w:tcW w:w="3071" w:type="dxa"/>
              </w:tcPr>
              <w:p w14:paraId="24518145" w14:textId="77777777" w:rsidR="00C53794" w:rsidRDefault="00C53794" w:rsidP="00A6499D">
                <w:pPr>
                  <w:rPr>
                    <w:rFonts w:cs="Arial"/>
                  </w:rPr>
                </w:pPr>
              </w:p>
            </w:tc>
          </w:tr>
          <w:tr w:rsidR="00C53794" w14:paraId="379549E5" w14:textId="77777777" w:rsidTr="00A6499D">
            <w:tc>
              <w:tcPr>
                <w:tcW w:w="3070" w:type="dxa"/>
              </w:tcPr>
              <w:p w14:paraId="51F49A97" w14:textId="77777777" w:rsidR="00C53794" w:rsidRDefault="00C53794" w:rsidP="00A6499D">
                <w:pPr>
                  <w:rPr>
                    <w:rFonts w:cs="Arial"/>
                  </w:rPr>
                </w:pPr>
              </w:p>
            </w:tc>
            <w:tc>
              <w:tcPr>
                <w:tcW w:w="3071" w:type="dxa"/>
              </w:tcPr>
              <w:p w14:paraId="2FDB85DF" w14:textId="77777777" w:rsidR="00C53794" w:rsidRDefault="00C53794" w:rsidP="00A6499D">
                <w:pPr>
                  <w:rPr>
                    <w:rFonts w:cs="Arial"/>
                  </w:rPr>
                </w:pPr>
              </w:p>
            </w:tc>
            <w:tc>
              <w:tcPr>
                <w:tcW w:w="3071" w:type="dxa"/>
              </w:tcPr>
              <w:p w14:paraId="13AB8EE3" w14:textId="77777777" w:rsidR="00C53794" w:rsidRDefault="00C53794" w:rsidP="00A6499D">
                <w:pPr>
                  <w:rPr>
                    <w:rFonts w:cs="Arial"/>
                  </w:rPr>
                </w:pPr>
              </w:p>
            </w:tc>
          </w:tr>
        </w:tbl>
        <w:p w14:paraId="6137D9D4" w14:textId="14747634" w:rsidR="001D6088" w:rsidRDefault="001D6088" w:rsidP="008B3159">
          <w:pPr>
            <w:rPr>
              <w:rFonts w:cs="Arial"/>
            </w:rPr>
          </w:pPr>
        </w:p>
        <w:p w14:paraId="6062D336" w14:textId="77777777" w:rsidR="00C53794" w:rsidRPr="008212B0" w:rsidRDefault="00000000" w:rsidP="008B3159">
          <w:pPr>
            <w:rPr>
              <w:rFonts w:cs="Arial"/>
            </w:rPr>
          </w:pPr>
        </w:p>
      </w:sdtContent>
    </w:sdt>
    <w:p w14:paraId="1C72E27A" w14:textId="77777777" w:rsidR="0087444E" w:rsidRPr="00CF0DFB" w:rsidRDefault="0087444E" w:rsidP="009F3F68">
      <w:pPr>
        <w:rPr>
          <w:rFonts w:cs="Arial"/>
          <w:bCs/>
          <w:sz w:val="24"/>
          <w:szCs w:val="24"/>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837"/>
      </w:tblGrid>
      <w:tr w:rsidR="0087444E" w:rsidRPr="008212B0" w14:paraId="5406C16B" w14:textId="77777777" w:rsidTr="0087444E">
        <w:trPr>
          <w:tblHeader/>
          <w:hidden/>
        </w:trPr>
        <w:tc>
          <w:tcPr>
            <w:tcW w:w="9062" w:type="dxa"/>
            <w:gridSpan w:val="2"/>
            <w:hideMark/>
          </w:tcPr>
          <w:p w14:paraId="7E6717BE" w14:textId="77777777" w:rsidR="0087444E" w:rsidRPr="008212B0" w:rsidRDefault="0087444E">
            <w:pPr>
              <w:rPr>
                <w:rFonts w:cs="Arial"/>
                <w:vanish/>
                <w:sz w:val="24"/>
                <w:szCs w:val="24"/>
              </w:rPr>
            </w:pPr>
            <w:r w:rsidRPr="008212B0">
              <w:rPr>
                <w:rFonts w:cs="Arial"/>
                <w:vanish/>
              </w:rPr>
              <w:t xml:space="preserve">Vedlegg: </w:t>
            </w:r>
          </w:p>
        </w:tc>
      </w:tr>
      <w:tr w:rsidR="0087444E" w:rsidRPr="008212B0" w14:paraId="38180DD7" w14:textId="77777777" w:rsidTr="0087444E">
        <w:trPr>
          <w:hidden/>
        </w:trPr>
        <w:tc>
          <w:tcPr>
            <w:tcW w:w="7225" w:type="dxa"/>
            <w:hideMark/>
          </w:tcPr>
          <w:p w14:paraId="22370735" w14:textId="4294CC63" w:rsidR="0087444E" w:rsidRPr="008212B0" w:rsidRDefault="00000000">
            <w:pPr>
              <w:rPr>
                <w:rFonts w:cs="Arial"/>
                <w:vanish/>
                <w:sz w:val="24"/>
                <w:szCs w:val="24"/>
              </w:rPr>
            </w:pPr>
            <w:sdt>
              <w:sdtPr>
                <w:rPr>
                  <w:rFonts w:cs="Arial"/>
                  <w:vanish/>
                </w:rPr>
                <w:alias w:val="TblVedlegg__ndb_Tittel___1___1"/>
                <w:tag w:val="TblVedlegg__ndb_Tittel___1___1"/>
                <w:id w:val="58747947"/>
                <w:dataBinding w:xpath="/document/body/TblVedlegg/table/row[1]/cell[1]" w:storeItemID="{F4722D60-8350-46C0-9C82-D57ADB34F848}"/>
                <w:text/>
              </w:sdtPr>
              <w:sdtContent>
                <w:bookmarkStart w:id="8" w:name="TblVedlegg__ndb_Tittel___1___1"/>
                <w:r w:rsidR="00D70B79">
                  <w:rPr>
                    <w:rFonts w:cs="Arial"/>
                    <w:vanish/>
                  </w:rPr>
                  <w:t xml:space="preserve"> </w:t>
                </w:r>
              </w:sdtContent>
            </w:sdt>
            <w:bookmarkEnd w:id="8"/>
          </w:p>
        </w:tc>
        <w:tc>
          <w:tcPr>
            <w:tcW w:w="1837" w:type="dxa"/>
            <w:hideMark/>
          </w:tcPr>
          <w:p w14:paraId="341C2DDC" w14:textId="092A3345" w:rsidR="0087444E" w:rsidRPr="008212B0" w:rsidRDefault="00000000">
            <w:pPr>
              <w:rPr>
                <w:rFonts w:cs="Arial"/>
                <w:vanish/>
                <w:sz w:val="24"/>
                <w:szCs w:val="24"/>
              </w:rPr>
            </w:pPr>
            <w:sdt>
              <w:sdtPr>
                <w:rPr>
                  <w:rFonts w:cs="Arial"/>
                  <w:vanish/>
                </w:rPr>
                <w:alias w:val="TblVedlegg__ndb_dokID___1___2"/>
                <w:tag w:val="TblVedlegg__ndb_dokID___1___2"/>
                <w:id w:val="37300267"/>
                <w:dataBinding w:xpath="/document/body/TblVedlegg/table/row[1]/cell[2]" w:storeItemID="{F4722D60-8350-46C0-9C82-D57ADB34F848}"/>
                <w:text/>
              </w:sdtPr>
              <w:sdtContent>
                <w:bookmarkStart w:id="9" w:name="TblVedlegg__ndb_dokID___1___2"/>
                <w:r w:rsidR="00D70B79">
                  <w:rPr>
                    <w:rFonts w:cs="Arial"/>
                    <w:vanish/>
                  </w:rPr>
                  <w:t xml:space="preserve"> </w:t>
                </w:r>
              </w:sdtContent>
            </w:sdt>
            <w:bookmarkEnd w:id="9"/>
          </w:p>
        </w:tc>
      </w:tr>
    </w:tbl>
    <w:p w14:paraId="0DD7BE6F" w14:textId="77777777" w:rsidR="0087444E" w:rsidRPr="008212B0" w:rsidRDefault="0087444E" w:rsidP="009F3F68">
      <w:pPr>
        <w:rPr>
          <w:rFonts w:cs="Arial"/>
          <w:b/>
          <w:sz w:val="24"/>
          <w:szCs w:val="24"/>
        </w:rPr>
      </w:pPr>
    </w:p>
    <w:sectPr w:rsidR="0087444E" w:rsidRPr="008212B0" w:rsidSect="0006422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BE470" w14:textId="77777777" w:rsidR="00477717" w:rsidRDefault="00477717" w:rsidP="00A42420">
      <w:pPr>
        <w:spacing w:line="240" w:lineRule="auto"/>
      </w:pPr>
      <w:r>
        <w:separator/>
      </w:r>
    </w:p>
  </w:endnote>
  <w:endnote w:type="continuationSeparator" w:id="0">
    <w:p w14:paraId="7AA99AEF" w14:textId="77777777" w:rsidR="00477717" w:rsidRDefault="00477717" w:rsidP="00A424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73400234"/>
      <w:docPartObj>
        <w:docPartGallery w:val="Page Numbers (Bottom of Page)"/>
        <w:docPartUnique/>
      </w:docPartObj>
    </w:sdtPr>
    <w:sdtContent>
      <w:p w14:paraId="432C7553" w14:textId="5FD15EB2" w:rsidR="00B10791" w:rsidRPr="00D63084" w:rsidRDefault="00B10791">
        <w:pPr>
          <w:pStyle w:val="Bunntekst"/>
          <w:jc w:val="right"/>
          <w:rPr>
            <w:rFonts w:cs="Arial"/>
          </w:rPr>
        </w:pPr>
        <w:r w:rsidRPr="00D63084">
          <w:rPr>
            <w:rFonts w:cs="Arial"/>
          </w:rPr>
          <w:fldChar w:fldCharType="begin"/>
        </w:r>
        <w:r w:rsidRPr="00D63084">
          <w:rPr>
            <w:rFonts w:cs="Arial"/>
          </w:rPr>
          <w:instrText>PAGE   \* MERGEFORMAT</w:instrText>
        </w:r>
        <w:r w:rsidRPr="00D63084">
          <w:rPr>
            <w:rFonts w:cs="Arial"/>
          </w:rPr>
          <w:fldChar w:fldCharType="separate"/>
        </w:r>
        <w:r w:rsidR="008212B0">
          <w:rPr>
            <w:rFonts w:cs="Arial"/>
            <w:noProof/>
          </w:rPr>
          <w:t>1</w:t>
        </w:r>
        <w:r w:rsidRPr="00D63084">
          <w:rPr>
            <w:rFonts w:cs="Arial"/>
          </w:rPr>
          <w:fldChar w:fldCharType="end"/>
        </w:r>
      </w:p>
    </w:sdtContent>
  </w:sdt>
  <w:p w14:paraId="1B9DD09D" w14:textId="77777777" w:rsidR="00B10791" w:rsidRDefault="00B1079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D870" w14:textId="77777777" w:rsidR="00477717" w:rsidRDefault="00477717" w:rsidP="00A42420">
      <w:pPr>
        <w:spacing w:line="240" w:lineRule="auto"/>
      </w:pPr>
      <w:r>
        <w:separator/>
      </w:r>
    </w:p>
  </w:footnote>
  <w:footnote w:type="continuationSeparator" w:id="0">
    <w:p w14:paraId="63E933FF" w14:textId="77777777" w:rsidR="00477717" w:rsidRDefault="00477717" w:rsidP="00A4242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7FD"/>
    <w:rsid w:val="000021A0"/>
    <w:rsid w:val="000152BA"/>
    <w:rsid w:val="000370C3"/>
    <w:rsid w:val="000433D5"/>
    <w:rsid w:val="00057363"/>
    <w:rsid w:val="000603D6"/>
    <w:rsid w:val="00064229"/>
    <w:rsid w:val="00090BF8"/>
    <w:rsid w:val="000A11AD"/>
    <w:rsid w:val="000A4AF2"/>
    <w:rsid w:val="000C74A5"/>
    <w:rsid w:val="000F0A15"/>
    <w:rsid w:val="000F5345"/>
    <w:rsid w:val="00105964"/>
    <w:rsid w:val="00111BF9"/>
    <w:rsid w:val="00135719"/>
    <w:rsid w:val="00151A85"/>
    <w:rsid w:val="00165661"/>
    <w:rsid w:val="00165BE3"/>
    <w:rsid w:val="00170E5F"/>
    <w:rsid w:val="00171649"/>
    <w:rsid w:val="001721FD"/>
    <w:rsid w:val="001813F5"/>
    <w:rsid w:val="00184219"/>
    <w:rsid w:val="00191B69"/>
    <w:rsid w:val="001D6088"/>
    <w:rsid w:val="001D7C92"/>
    <w:rsid w:val="001E0585"/>
    <w:rsid w:val="00211AE4"/>
    <w:rsid w:val="00215B6A"/>
    <w:rsid w:val="00246042"/>
    <w:rsid w:val="00253B92"/>
    <w:rsid w:val="00260A69"/>
    <w:rsid w:val="002C5AD2"/>
    <w:rsid w:val="002D48AC"/>
    <w:rsid w:val="0030503E"/>
    <w:rsid w:val="00323AF2"/>
    <w:rsid w:val="0035236C"/>
    <w:rsid w:val="00354386"/>
    <w:rsid w:val="00380855"/>
    <w:rsid w:val="003916E8"/>
    <w:rsid w:val="003D6B4F"/>
    <w:rsid w:val="00422521"/>
    <w:rsid w:val="00425586"/>
    <w:rsid w:val="00462042"/>
    <w:rsid w:val="00464F3C"/>
    <w:rsid w:val="00477717"/>
    <w:rsid w:val="004842A4"/>
    <w:rsid w:val="0049127A"/>
    <w:rsid w:val="00496DA4"/>
    <w:rsid w:val="00514438"/>
    <w:rsid w:val="00516AF5"/>
    <w:rsid w:val="00555064"/>
    <w:rsid w:val="0057491B"/>
    <w:rsid w:val="005762F6"/>
    <w:rsid w:val="00586A10"/>
    <w:rsid w:val="00590F92"/>
    <w:rsid w:val="005F56A9"/>
    <w:rsid w:val="00605BD4"/>
    <w:rsid w:val="0061237E"/>
    <w:rsid w:val="00625895"/>
    <w:rsid w:val="006268B2"/>
    <w:rsid w:val="00636CB4"/>
    <w:rsid w:val="0068132E"/>
    <w:rsid w:val="00686AA0"/>
    <w:rsid w:val="006B0F59"/>
    <w:rsid w:val="006D27FD"/>
    <w:rsid w:val="006E5F72"/>
    <w:rsid w:val="00703BDD"/>
    <w:rsid w:val="00707D88"/>
    <w:rsid w:val="007235E7"/>
    <w:rsid w:val="007301C6"/>
    <w:rsid w:val="007317C3"/>
    <w:rsid w:val="00751E1A"/>
    <w:rsid w:val="00753350"/>
    <w:rsid w:val="00781651"/>
    <w:rsid w:val="00793939"/>
    <w:rsid w:val="007A6F56"/>
    <w:rsid w:val="007C3789"/>
    <w:rsid w:val="007D49B0"/>
    <w:rsid w:val="007E1F0C"/>
    <w:rsid w:val="00804FF0"/>
    <w:rsid w:val="008212B0"/>
    <w:rsid w:val="0084588E"/>
    <w:rsid w:val="00847590"/>
    <w:rsid w:val="0087253D"/>
    <w:rsid w:val="0087444E"/>
    <w:rsid w:val="00876C27"/>
    <w:rsid w:val="00877375"/>
    <w:rsid w:val="00881DEC"/>
    <w:rsid w:val="008B3159"/>
    <w:rsid w:val="008E1C3F"/>
    <w:rsid w:val="008E2638"/>
    <w:rsid w:val="00906249"/>
    <w:rsid w:val="00915F54"/>
    <w:rsid w:val="0092477C"/>
    <w:rsid w:val="00937FCC"/>
    <w:rsid w:val="00943E4D"/>
    <w:rsid w:val="00953A32"/>
    <w:rsid w:val="00960425"/>
    <w:rsid w:val="00992299"/>
    <w:rsid w:val="00993E91"/>
    <w:rsid w:val="009C22B7"/>
    <w:rsid w:val="009C45FD"/>
    <w:rsid w:val="009D3EBE"/>
    <w:rsid w:val="009D6622"/>
    <w:rsid w:val="009F3F68"/>
    <w:rsid w:val="00A01425"/>
    <w:rsid w:val="00A21C6D"/>
    <w:rsid w:val="00A42420"/>
    <w:rsid w:val="00A47F3D"/>
    <w:rsid w:val="00A630EF"/>
    <w:rsid w:val="00A85F18"/>
    <w:rsid w:val="00AB70EB"/>
    <w:rsid w:val="00AC6003"/>
    <w:rsid w:val="00B10791"/>
    <w:rsid w:val="00B139C9"/>
    <w:rsid w:val="00B62732"/>
    <w:rsid w:val="00B976B5"/>
    <w:rsid w:val="00BB79F3"/>
    <w:rsid w:val="00BC2B64"/>
    <w:rsid w:val="00BC355B"/>
    <w:rsid w:val="00BC4451"/>
    <w:rsid w:val="00BE1983"/>
    <w:rsid w:val="00BF26F6"/>
    <w:rsid w:val="00C044F5"/>
    <w:rsid w:val="00C066C5"/>
    <w:rsid w:val="00C20E0B"/>
    <w:rsid w:val="00C53794"/>
    <w:rsid w:val="00C65A21"/>
    <w:rsid w:val="00C83EEE"/>
    <w:rsid w:val="00C86125"/>
    <w:rsid w:val="00CA5ACF"/>
    <w:rsid w:val="00CA77BE"/>
    <w:rsid w:val="00CB07E8"/>
    <w:rsid w:val="00CB7338"/>
    <w:rsid w:val="00CB740A"/>
    <w:rsid w:val="00CB7CEC"/>
    <w:rsid w:val="00CD4FC7"/>
    <w:rsid w:val="00CE0920"/>
    <w:rsid w:val="00CE0E00"/>
    <w:rsid w:val="00CE0E39"/>
    <w:rsid w:val="00CF0DFB"/>
    <w:rsid w:val="00CF1B7E"/>
    <w:rsid w:val="00D03A83"/>
    <w:rsid w:val="00D04E1C"/>
    <w:rsid w:val="00D2139F"/>
    <w:rsid w:val="00D2303E"/>
    <w:rsid w:val="00D32F6C"/>
    <w:rsid w:val="00D37383"/>
    <w:rsid w:val="00D63084"/>
    <w:rsid w:val="00D70B79"/>
    <w:rsid w:val="00D8004A"/>
    <w:rsid w:val="00D84931"/>
    <w:rsid w:val="00DB02E5"/>
    <w:rsid w:val="00DB236A"/>
    <w:rsid w:val="00DC34C1"/>
    <w:rsid w:val="00DF412D"/>
    <w:rsid w:val="00E274AF"/>
    <w:rsid w:val="00E334C1"/>
    <w:rsid w:val="00E63379"/>
    <w:rsid w:val="00E91A14"/>
    <w:rsid w:val="00EA741A"/>
    <w:rsid w:val="00EA7A04"/>
    <w:rsid w:val="00EC698D"/>
    <w:rsid w:val="00EE44E2"/>
    <w:rsid w:val="00EF5937"/>
    <w:rsid w:val="00EF5B9D"/>
    <w:rsid w:val="00EF6F97"/>
    <w:rsid w:val="00F029AF"/>
    <w:rsid w:val="00F12815"/>
    <w:rsid w:val="00F129BF"/>
    <w:rsid w:val="00F40695"/>
    <w:rsid w:val="00F47261"/>
    <w:rsid w:val="00F75D01"/>
    <w:rsid w:val="00F93F34"/>
    <w:rsid w:val="00F94B67"/>
    <w:rsid w:val="00FA3CCE"/>
    <w:rsid w:val="00FB5765"/>
    <w:rsid w:val="00FD4F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52BD"/>
  <w15:docId w15:val="{DB6D1B9F-D199-4822-8F54-DC721083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A4"/>
    <w:pPr>
      <w:spacing w:after="0"/>
    </w:pPr>
  </w:style>
  <w:style w:type="paragraph" w:styleId="Overskrift1">
    <w:name w:val="heading 1"/>
    <w:basedOn w:val="Normal"/>
    <w:next w:val="Normal"/>
    <w:link w:val="Overskrift1Tegn"/>
    <w:uiPriority w:val="9"/>
    <w:qFormat/>
    <w:rsid w:val="008212B0"/>
    <w:pPr>
      <w:keepNext/>
      <w:keepLines/>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8212B0"/>
    <w:pPr>
      <w:keepNext/>
      <w:keepLines/>
      <w:outlineLvl w:val="1"/>
    </w:pPr>
    <w:rPr>
      <w:rFonts w:eastAsiaTheme="majorEastAsia" w:cstheme="majorBidi"/>
      <w:b/>
      <w:bCs/>
      <w:sz w:val="24"/>
      <w:szCs w:val="26"/>
    </w:rPr>
  </w:style>
  <w:style w:type="paragraph" w:styleId="Overskrift3">
    <w:name w:val="heading 3"/>
    <w:basedOn w:val="Normal"/>
    <w:next w:val="Normal"/>
    <w:link w:val="Overskrift3Tegn"/>
    <w:uiPriority w:val="9"/>
    <w:semiHidden/>
    <w:unhideWhenUsed/>
    <w:qFormat/>
    <w:rsid w:val="008212B0"/>
    <w:pPr>
      <w:keepNext/>
      <w:keepLines/>
      <w:outlineLvl w:val="2"/>
    </w:pPr>
    <w:rPr>
      <w:rFonts w:eastAsiaTheme="majorEastAsia" w:cstheme="majorBidi"/>
      <w:b/>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D27FD"/>
    <w:rPr>
      <w:color w:val="808080"/>
    </w:rPr>
  </w:style>
  <w:style w:type="paragraph" w:styleId="Bobletekst">
    <w:name w:val="Balloon Text"/>
    <w:basedOn w:val="Normal"/>
    <w:link w:val="BobletekstTegn"/>
    <w:uiPriority w:val="99"/>
    <w:semiHidden/>
    <w:unhideWhenUsed/>
    <w:rsid w:val="006D27FD"/>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D27FD"/>
    <w:rPr>
      <w:rFonts w:ascii="Tahoma" w:hAnsi="Tahoma" w:cs="Tahoma"/>
      <w:sz w:val="16"/>
      <w:szCs w:val="16"/>
    </w:rPr>
  </w:style>
  <w:style w:type="character" w:customStyle="1" w:styleId="Overskrift2Tegn">
    <w:name w:val="Overskrift 2 Tegn"/>
    <w:basedOn w:val="Standardskriftforavsnitt"/>
    <w:link w:val="Overskrift2"/>
    <w:uiPriority w:val="9"/>
    <w:rsid w:val="008212B0"/>
    <w:rPr>
      <w:rFonts w:ascii="Arial" w:eastAsiaTheme="majorEastAsia" w:hAnsi="Arial" w:cstheme="majorBidi"/>
      <w:b/>
      <w:bCs/>
      <w:sz w:val="24"/>
      <w:szCs w:val="26"/>
    </w:rPr>
  </w:style>
  <w:style w:type="table" w:styleId="Tabellrutenett">
    <w:name w:val="Table Grid"/>
    <w:basedOn w:val="Vanligtabell"/>
    <w:uiPriority w:val="59"/>
    <w:rsid w:val="00514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8212B0"/>
    <w:rPr>
      <w:rFonts w:ascii="Arial" w:eastAsiaTheme="majorEastAsia" w:hAnsi="Arial" w:cstheme="majorBidi"/>
      <w:b/>
      <w:bCs/>
      <w:sz w:val="28"/>
      <w:szCs w:val="28"/>
    </w:rPr>
  </w:style>
  <w:style w:type="paragraph" w:styleId="Topptekst">
    <w:name w:val="header"/>
    <w:basedOn w:val="Normal"/>
    <w:link w:val="TopptekstTegn"/>
    <w:unhideWhenUsed/>
    <w:rsid w:val="00A4242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A42420"/>
  </w:style>
  <w:style w:type="paragraph" w:styleId="Bunntekst">
    <w:name w:val="footer"/>
    <w:basedOn w:val="Normal"/>
    <w:link w:val="BunntekstTegn"/>
    <w:uiPriority w:val="99"/>
    <w:unhideWhenUsed/>
    <w:rsid w:val="00A4242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A42420"/>
  </w:style>
  <w:style w:type="paragraph" w:styleId="Tittel">
    <w:name w:val="Title"/>
    <w:basedOn w:val="Normal"/>
    <w:link w:val="TittelTegn"/>
    <w:rsid w:val="001D6088"/>
    <w:pPr>
      <w:spacing w:line="240" w:lineRule="auto"/>
      <w:jc w:val="center"/>
      <w:outlineLvl w:val="0"/>
    </w:pPr>
    <w:rPr>
      <w:rFonts w:eastAsia="Times New Roman" w:cs="Times New Roman"/>
      <w:b/>
      <w:sz w:val="28"/>
      <w:szCs w:val="20"/>
    </w:rPr>
  </w:style>
  <w:style w:type="character" w:customStyle="1" w:styleId="TittelTegn">
    <w:name w:val="Tittel Tegn"/>
    <w:basedOn w:val="Standardskriftforavsnitt"/>
    <w:link w:val="Tittel"/>
    <w:rsid w:val="001D6088"/>
    <w:rPr>
      <w:rFonts w:ascii="Times New Roman" w:eastAsia="Times New Roman" w:hAnsi="Times New Roman" w:cs="Times New Roman"/>
      <w:b/>
      <w:sz w:val="28"/>
      <w:szCs w:val="20"/>
      <w:lang w:eastAsia="nb-NO"/>
    </w:rPr>
  </w:style>
  <w:style w:type="paragraph" w:customStyle="1" w:styleId="12k-arial11">
    <w:name w:val="12k-arial11"/>
    <w:basedOn w:val="Normal"/>
    <w:rsid w:val="001D6088"/>
    <w:pPr>
      <w:spacing w:line="240" w:lineRule="auto"/>
    </w:pPr>
    <w:rPr>
      <w:rFonts w:eastAsia="Times New Roman" w:cs="Times New Roman"/>
      <w:szCs w:val="20"/>
    </w:rPr>
  </w:style>
  <w:style w:type="paragraph" w:customStyle="1" w:styleId="TnR8">
    <w:name w:val="TnR  8"/>
    <w:basedOn w:val="Normal"/>
    <w:autoRedefine/>
    <w:rsid w:val="0057491B"/>
    <w:pPr>
      <w:spacing w:line="240" w:lineRule="auto"/>
    </w:pPr>
    <w:rPr>
      <w:rFonts w:eastAsia="Times New Roman" w:cs="Times New Roman"/>
      <w:sz w:val="16"/>
      <w:szCs w:val="24"/>
    </w:rPr>
  </w:style>
  <w:style w:type="character" w:customStyle="1" w:styleId="Overskrift3Tegn">
    <w:name w:val="Overskrift 3 Tegn"/>
    <w:basedOn w:val="Standardskriftforavsnitt"/>
    <w:link w:val="Overskrift3"/>
    <w:uiPriority w:val="9"/>
    <w:semiHidden/>
    <w:rsid w:val="008212B0"/>
    <w:rPr>
      <w:rFonts w:ascii="Arial" w:eastAsiaTheme="majorEastAsia" w:hAnsi="Arial"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933041">
      <w:bodyDiv w:val="1"/>
      <w:marLeft w:val="0"/>
      <w:marRight w:val="0"/>
      <w:marTop w:val="0"/>
      <w:marBottom w:val="0"/>
      <w:divBdr>
        <w:top w:val="none" w:sz="0" w:space="0" w:color="auto"/>
        <w:left w:val="none" w:sz="0" w:space="0" w:color="auto"/>
        <w:bottom w:val="none" w:sz="0" w:space="0" w:color="auto"/>
        <w:right w:val="none" w:sz="0" w:space="0" w:color="auto"/>
      </w:divBdr>
    </w:div>
    <w:div w:id="1166631744">
      <w:bodyDiv w:val="1"/>
      <w:marLeft w:val="0"/>
      <w:marRight w:val="0"/>
      <w:marTop w:val="0"/>
      <w:marBottom w:val="0"/>
      <w:divBdr>
        <w:top w:val="none" w:sz="0" w:space="0" w:color="auto"/>
        <w:left w:val="none" w:sz="0" w:space="0" w:color="auto"/>
        <w:bottom w:val="none" w:sz="0" w:space="0" w:color="auto"/>
        <w:right w:val="none" w:sz="0" w:space="0" w:color="auto"/>
      </w:divBdr>
    </w:div>
    <w:div w:id="1179737952">
      <w:bodyDiv w:val="1"/>
      <w:marLeft w:val="0"/>
      <w:marRight w:val="0"/>
      <w:marTop w:val="0"/>
      <w:marBottom w:val="0"/>
      <w:divBdr>
        <w:top w:val="none" w:sz="0" w:space="0" w:color="auto"/>
        <w:left w:val="none" w:sz="0" w:space="0" w:color="auto"/>
        <w:bottom w:val="none" w:sz="0" w:space="0" w:color="auto"/>
        <w:right w:val="none" w:sz="0" w:space="0" w:color="auto"/>
      </w:divBdr>
    </w:div>
    <w:div w:id="199560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27C1D6DFF8446998857479D83E9132"/>
        <w:category>
          <w:name w:val="Generelt"/>
          <w:gallery w:val="placeholder"/>
        </w:category>
        <w:types>
          <w:type w:val="bbPlcHdr"/>
        </w:types>
        <w:behaviors>
          <w:behavior w:val="content"/>
        </w:behaviors>
        <w:guid w:val="{CA478896-C402-44DC-AD87-425BEF3E1D05}"/>
      </w:docPartPr>
      <w:docPartBody>
        <w:p w:rsidR="00330AD4" w:rsidRDefault="00330AD4" w:rsidP="00330AD4">
          <w:pPr>
            <w:pStyle w:val="0127C1D6DFF8446998857479D83E9132"/>
          </w:pPr>
          <w:r w:rsidRPr="00FE519D">
            <w:rPr>
              <w:rStyle w:val="Plassholdertekst"/>
            </w:rPr>
            <w:t>Klikk her for å skrive inn tekst.</w:t>
          </w:r>
        </w:p>
      </w:docPartBody>
    </w:docPart>
    <w:docPart>
      <w:docPartPr>
        <w:name w:val="233709642FA34AB6AAB6EA2DBC466D31"/>
        <w:category>
          <w:name w:val="Generelt"/>
          <w:gallery w:val="placeholder"/>
        </w:category>
        <w:types>
          <w:type w:val="bbPlcHdr"/>
        </w:types>
        <w:behaviors>
          <w:behavior w:val="content"/>
        </w:behaviors>
        <w:guid w:val="{71852CFE-C872-467D-9EAA-A1FD4BCB4E85}"/>
      </w:docPartPr>
      <w:docPartBody>
        <w:p w:rsidR="00330AD4" w:rsidRDefault="00330AD4" w:rsidP="00330AD4">
          <w:pPr>
            <w:pStyle w:val="233709642FA34AB6AAB6EA2DBC466D31"/>
          </w:pPr>
          <w:r w:rsidRPr="00CD4136">
            <w:rPr>
              <w:rStyle w:val="Plassholdertekst"/>
            </w:rPr>
            <w:t>Klikk her for å skrive inn tekst.</w:t>
          </w:r>
        </w:p>
      </w:docPartBody>
    </w:docPart>
    <w:docPart>
      <w:docPartPr>
        <w:name w:val="E4E3FC8C847549C5B2FF6BFCE1755D0D"/>
        <w:category>
          <w:name w:val="Generelt"/>
          <w:gallery w:val="placeholder"/>
        </w:category>
        <w:types>
          <w:type w:val="bbPlcHdr"/>
        </w:types>
        <w:behaviors>
          <w:behavior w:val="content"/>
        </w:behaviors>
        <w:guid w:val="{476F7769-85B4-4DD1-84A6-BBC9A54D4D5A}"/>
      </w:docPartPr>
      <w:docPartBody>
        <w:p w:rsidR="001046DA" w:rsidRDefault="00C52FA3">
          <w:pPr>
            <w:pStyle w:val="E4E3FC8C847549C5B2FF6BFCE1755D0D"/>
          </w:pPr>
          <w:r w:rsidRPr="0056155A">
            <w:rPr>
              <w:rStyle w:val="Plassholdertekst"/>
            </w:rPr>
            <w:t>Klikk her for å skrive inn tekst.</w:t>
          </w:r>
        </w:p>
      </w:docPartBody>
    </w:docPart>
    <w:docPart>
      <w:docPartPr>
        <w:name w:val="499AD7A3025141129A0863E384A54D66"/>
        <w:category>
          <w:name w:val="Generelt"/>
          <w:gallery w:val="placeholder"/>
        </w:category>
        <w:types>
          <w:type w:val="bbPlcHdr"/>
        </w:types>
        <w:behaviors>
          <w:behavior w:val="content"/>
        </w:behaviors>
        <w:guid w:val="{BAD66892-34EA-4C46-82A1-66B952ADA3F3}"/>
      </w:docPartPr>
      <w:docPartBody>
        <w:p w:rsidR="001046DA" w:rsidRDefault="00C52FA3">
          <w:pPr>
            <w:pStyle w:val="499AD7A3025141129A0863E384A54D66"/>
          </w:pPr>
          <w:r w:rsidRPr="0056155A">
            <w:rPr>
              <w:rStyle w:val="Plassholdertekst"/>
            </w:rPr>
            <w:t>Klikk her for å skrive inn tekst.</w:t>
          </w:r>
        </w:p>
      </w:docPartBody>
    </w:docPart>
    <w:docPart>
      <w:docPartPr>
        <w:name w:val="9D83DBE5D79F40EF8ABC6D3EC0DF51FB"/>
        <w:category>
          <w:name w:val="Generelt"/>
          <w:gallery w:val="placeholder"/>
        </w:category>
        <w:types>
          <w:type w:val="bbPlcHdr"/>
        </w:types>
        <w:behaviors>
          <w:behavior w:val="content"/>
        </w:behaviors>
        <w:guid w:val="{AD05760B-B103-4C54-9A79-CC2DED809EFC}"/>
      </w:docPartPr>
      <w:docPartBody>
        <w:p w:rsidR="001046DA" w:rsidRDefault="00C52FA3">
          <w:pPr>
            <w:pStyle w:val="9D83DBE5D79F40EF8ABC6D3EC0DF51FB"/>
          </w:pPr>
          <w:r w:rsidRPr="0056155A">
            <w:rPr>
              <w:rStyle w:val="Plassholdertekst"/>
            </w:rPr>
            <w:t>Klikk her for å skrive inn tekst.</w:t>
          </w:r>
        </w:p>
      </w:docPartBody>
    </w:docPart>
    <w:docPart>
      <w:docPartPr>
        <w:name w:val="E1F4041260CC498EB9FDF669FA10CF10"/>
        <w:category>
          <w:name w:val="Generelt"/>
          <w:gallery w:val="placeholder"/>
        </w:category>
        <w:types>
          <w:type w:val="bbPlcHdr"/>
        </w:types>
        <w:behaviors>
          <w:behavior w:val="content"/>
        </w:behaviors>
        <w:guid w:val="{B0B058F9-11F0-415E-911B-EDCD1BF6AF9E}"/>
      </w:docPartPr>
      <w:docPartBody>
        <w:p w:rsidR="00E613A1" w:rsidRDefault="00886116" w:rsidP="00886116">
          <w:pPr>
            <w:pStyle w:val="E1F4041260CC498EB9FDF669FA10CF10"/>
          </w:pPr>
          <w:r>
            <w:rPr>
              <w:rStyle w:val="Plassholdertekst"/>
            </w:rPr>
            <w:t>Klikk her for å skrive inn tekst.</w:t>
          </w:r>
        </w:p>
      </w:docPartBody>
    </w:docPart>
    <w:docPart>
      <w:docPartPr>
        <w:name w:val="0D0BC62B10904A8EA1485044D3297A94"/>
        <w:category>
          <w:name w:val="Generelt"/>
          <w:gallery w:val="placeholder"/>
        </w:category>
        <w:types>
          <w:type w:val="bbPlcHdr"/>
        </w:types>
        <w:behaviors>
          <w:behavior w:val="content"/>
        </w:behaviors>
        <w:guid w:val="{580C077C-BB0E-4572-8C73-21897B6ECDDA}"/>
      </w:docPartPr>
      <w:docPartBody>
        <w:p w:rsidR="00E613A1" w:rsidRDefault="00040CA7" w:rsidP="00040CA7">
          <w:pPr>
            <w:pStyle w:val="0D0BC62B10904A8EA1485044D3297A942"/>
          </w:pPr>
          <w:r>
            <w:rPr>
              <w:b w:val="0"/>
              <w:sz w:val="24"/>
              <w:szCs w:val="24"/>
            </w:rPr>
            <w:t>&lt;paragraf&gt;</w:t>
          </w:r>
        </w:p>
      </w:docPartBody>
    </w:docPart>
    <w:docPart>
      <w:docPartPr>
        <w:name w:val="E3E1B8FB3A6B470993CBA0D795516C86"/>
        <w:category>
          <w:name w:val="Generelt"/>
          <w:gallery w:val="placeholder"/>
        </w:category>
        <w:types>
          <w:type w:val="bbPlcHdr"/>
        </w:types>
        <w:behaviors>
          <w:behavior w:val="content"/>
        </w:behaviors>
        <w:guid w:val="{DE7B8F02-5331-4381-BA0C-2EAA83083D52}"/>
      </w:docPartPr>
      <w:docPartBody>
        <w:p w:rsidR="00E052C2" w:rsidRDefault="00694ADF" w:rsidP="00694ADF">
          <w:pPr>
            <w:pStyle w:val="E3E1B8FB3A6B470993CBA0D795516C86"/>
          </w:pPr>
          <w:r w:rsidRPr="00A73B90">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C2EB2"/>
    <w:rsid w:val="00040CA7"/>
    <w:rsid w:val="00057BC1"/>
    <w:rsid w:val="000718DD"/>
    <w:rsid w:val="000A7089"/>
    <w:rsid w:val="000B6ADC"/>
    <w:rsid w:val="000C44D8"/>
    <w:rsid w:val="001046DA"/>
    <w:rsid w:val="001353CC"/>
    <w:rsid w:val="001711DD"/>
    <w:rsid w:val="00191459"/>
    <w:rsid w:val="00195299"/>
    <w:rsid w:val="00196671"/>
    <w:rsid w:val="001A0925"/>
    <w:rsid w:val="001C146D"/>
    <w:rsid w:val="001D7666"/>
    <w:rsid w:val="00273B4F"/>
    <w:rsid w:val="002C53CE"/>
    <w:rsid w:val="00304504"/>
    <w:rsid w:val="00330AD4"/>
    <w:rsid w:val="003966FE"/>
    <w:rsid w:val="003A0C37"/>
    <w:rsid w:val="003A3FD5"/>
    <w:rsid w:val="003F2280"/>
    <w:rsid w:val="004D4600"/>
    <w:rsid w:val="004E0B38"/>
    <w:rsid w:val="004F2EA7"/>
    <w:rsid w:val="00516B81"/>
    <w:rsid w:val="00577A62"/>
    <w:rsid w:val="005A7F6F"/>
    <w:rsid w:val="005C04D7"/>
    <w:rsid w:val="00616F20"/>
    <w:rsid w:val="006766C2"/>
    <w:rsid w:val="00694ADF"/>
    <w:rsid w:val="0071592A"/>
    <w:rsid w:val="00717080"/>
    <w:rsid w:val="0073583A"/>
    <w:rsid w:val="00766986"/>
    <w:rsid w:val="00790CAE"/>
    <w:rsid w:val="007F6904"/>
    <w:rsid w:val="00816674"/>
    <w:rsid w:val="00856A56"/>
    <w:rsid w:val="00875567"/>
    <w:rsid w:val="00886116"/>
    <w:rsid w:val="008A3C62"/>
    <w:rsid w:val="008A57B0"/>
    <w:rsid w:val="008E644A"/>
    <w:rsid w:val="0098159D"/>
    <w:rsid w:val="00985DEF"/>
    <w:rsid w:val="009A2EC2"/>
    <w:rsid w:val="00A117E5"/>
    <w:rsid w:val="00A35BA6"/>
    <w:rsid w:val="00A4715A"/>
    <w:rsid w:val="00A65194"/>
    <w:rsid w:val="00A925FE"/>
    <w:rsid w:val="00AE6AB2"/>
    <w:rsid w:val="00B00D67"/>
    <w:rsid w:val="00B6695B"/>
    <w:rsid w:val="00BD4F0D"/>
    <w:rsid w:val="00C063AE"/>
    <w:rsid w:val="00C143A9"/>
    <w:rsid w:val="00C43A9A"/>
    <w:rsid w:val="00C52FA3"/>
    <w:rsid w:val="00D1749A"/>
    <w:rsid w:val="00D56164"/>
    <w:rsid w:val="00DA766A"/>
    <w:rsid w:val="00DB2FD1"/>
    <w:rsid w:val="00E052C2"/>
    <w:rsid w:val="00E12FDD"/>
    <w:rsid w:val="00E260D7"/>
    <w:rsid w:val="00E44D74"/>
    <w:rsid w:val="00E613A1"/>
    <w:rsid w:val="00E72FF8"/>
    <w:rsid w:val="00EE3AC7"/>
    <w:rsid w:val="00F708C9"/>
    <w:rsid w:val="00F935E3"/>
    <w:rsid w:val="00FA27F2"/>
    <w:rsid w:val="00FA361F"/>
    <w:rsid w:val="00FC2E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B4F"/>
  </w:style>
  <w:style w:type="paragraph" w:styleId="Overskrift2">
    <w:name w:val="heading 2"/>
    <w:basedOn w:val="Normal"/>
    <w:next w:val="Normal"/>
    <w:link w:val="Overskrift2Tegn"/>
    <w:uiPriority w:val="9"/>
    <w:unhideWhenUsed/>
    <w:qFormat/>
    <w:rsid w:val="004D4600"/>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40CA7"/>
    <w:rPr>
      <w:color w:val="808080"/>
    </w:rPr>
  </w:style>
  <w:style w:type="character" w:customStyle="1" w:styleId="Overskrift2Tegn">
    <w:name w:val="Overskrift 2 Tegn"/>
    <w:basedOn w:val="Standardskriftforavsnitt"/>
    <w:link w:val="Overskrift2"/>
    <w:uiPriority w:val="9"/>
    <w:rsid w:val="004D4600"/>
    <w:rPr>
      <w:rFonts w:asciiTheme="majorHAnsi" w:eastAsiaTheme="majorEastAsia" w:hAnsiTheme="majorHAnsi" w:cstheme="majorBidi"/>
      <w:b/>
      <w:bCs/>
      <w:color w:val="4472C4" w:themeColor="accent1"/>
      <w:sz w:val="26"/>
      <w:szCs w:val="26"/>
      <w:lang w:eastAsia="en-US"/>
    </w:rPr>
  </w:style>
  <w:style w:type="paragraph" w:customStyle="1" w:styleId="0127C1D6DFF8446998857479D83E9132">
    <w:name w:val="0127C1D6DFF8446998857479D83E9132"/>
    <w:rsid w:val="00330AD4"/>
    <w:pPr>
      <w:spacing w:after="160" w:line="259" w:lineRule="auto"/>
    </w:pPr>
  </w:style>
  <w:style w:type="paragraph" w:customStyle="1" w:styleId="233709642FA34AB6AAB6EA2DBC466D31">
    <w:name w:val="233709642FA34AB6AAB6EA2DBC466D31"/>
    <w:rsid w:val="00330AD4"/>
    <w:pPr>
      <w:spacing w:after="160" w:line="259" w:lineRule="auto"/>
    </w:pPr>
  </w:style>
  <w:style w:type="paragraph" w:customStyle="1" w:styleId="E4E3FC8C847549C5B2FF6BFCE1755D0D">
    <w:name w:val="E4E3FC8C847549C5B2FF6BFCE1755D0D"/>
    <w:pPr>
      <w:spacing w:after="160" w:line="259" w:lineRule="auto"/>
    </w:pPr>
  </w:style>
  <w:style w:type="paragraph" w:customStyle="1" w:styleId="499AD7A3025141129A0863E384A54D66">
    <w:name w:val="499AD7A3025141129A0863E384A54D66"/>
    <w:pPr>
      <w:spacing w:after="160" w:line="259" w:lineRule="auto"/>
    </w:pPr>
  </w:style>
  <w:style w:type="paragraph" w:customStyle="1" w:styleId="9D83DBE5D79F40EF8ABC6D3EC0DF51FB">
    <w:name w:val="9D83DBE5D79F40EF8ABC6D3EC0DF51FB"/>
    <w:pPr>
      <w:spacing w:after="160" w:line="259" w:lineRule="auto"/>
    </w:pPr>
  </w:style>
  <w:style w:type="paragraph" w:customStyle="1" w:styleId="E1F4041260CC498EB9FDF669FA10CF10">
    <w:name w:val="E1F4041260CC498EB9FDF669FA10CF10"/>
    <w:rsid w:val="00886116"/>
    <w:pPr>
      <w:spacing w:after="160" w:line="259" w:lineRule="auto"/>
    </w:pPr>
  </w:style>
  <w:style w:type="paragraph" w:customStyle="1" w:styleId="E3E1B8FB3A6B470993CBA0D795516C86">
    <w:name w:val="E3E1B8FB3A6B470993CBA0D795516C86"/>
    <w:rsid w:val="00694ADF"/>
    <w:pPr>
      <w:spacing w:after="160" w:line="259" w:lineRule="auto"/>
    </w:pPr>
  </w:style>
  <w:style w:type="paragraph" w:customStyle="1" w:styleId="0D0BC62B10904A8EA1485044D3297A942">
    <w:name w:val="0D0BC62B10904A8EA1485044D3297A942"/>
    <w:rsid w:val="00040CA7"/>
    <w:pPr>
      <w:spacing w:after="0" w:line="240" w:lineRule="auto"/>
      <w:jc w:val="center"/>
      <w:outlineLvl w:val="0"/>
    </w:pPr>
    <w:rPr>
      <w:rFonts w:ascii="Times New Roman" w:eastAsia="Times New Roman" w:hAnsi="Times New Roman" w:cs="Times New Roman"/>
      <w:b/>
      <w:sz w:val="2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mergeMode>MergeOne</mergeMode>
    <showHiddenMark>False</showHiddenMark>
    <websakInfo>
      <fletteDato>22.02.2023</fletteDato>
      <sakid>1000060910</sakid>
      <jpid>1000326972</jpid>
      <filUnique>1153101</filUnique>
      <filChecksumFørFlett>Nx+Vvj8en5vz9rgxDJ/YCw==</filChecksumFørFlett>
      <erHoveddokument>True</erHoveddokument>
      <dcTitle>21. Uttalelse fra SV-Sosialistisk Venstreparti - Nordland Figurteater må utvikles som nasjonal kulturinstitusjon </dcTitle>
    </websakInfo>
    <sdm_dummy/>
    <templateURI>docx</templateURI>
    <docs>
      <doc>
        <sdm_sdfid/>
        <sdm_watermark/>
      </doc>
    </docs>
  </properties>
  <body>
    <Sdo_Tittel>21. Uttalelse fra SV-Sosialistisk Venstreparti - Nordland Figurteater må utvikles som nasjonal kulturinstitusjon </Sdo_Tittel>
    <TblVedlegg>
      <table>
        <headers>
          <header>ndb_Tittel</header>
          <header>ndb_dokID</header>
        </headers>
        <row>
          <cell> </cell>
          <cell> </cell>
        </row>
      </table>
    </TblVedlegg>
    <Sdo_DokIDKort>23/16831</Sdo_DokIDKort>
    <Sdo_DokNr>54</Sdo_DokNr>
    <Sas_ArkivSakID>22/16588</Sas_ArkivSakID>
    <Sgr_Beskrivelse> </Sgr_Beskrivelse>
    <Sdo_ParagrafID> </Sdo_ParagrafID>
    <Sdo_Tittel2> </Sdo_Tittel2>
    <TblBeh>
      <table>
        <headers>
          <header>moeteBeh_saksnummer</header>
        </headers>
        <row>
          <cell> </cell>
        </row>
      </table>
    </TblBeh>
  </body>
  <footer/>
  <header/>
</document>
</file>

<file path=customXml/itemProps1.xml><?xml version="1.0" encoding="utf-8"?>
<ds:datastoreItem xmlns:ds="http://schemas.openxmlformats.org/officeDocument/2006/customXml" ds:itemID="{F4722D60-8350-46C0-9C82-D57ADB34F84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1459</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ACOS AS</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Uttalelse fra SV-Sosialistisk Venstreparti - Nordland Figurteater må utvikles som nasjonal kulturinstitusjon </dc:title>
  <dc:subject/>
  <dc:creator>Tor Christian Angeltveit</dc:creator>
  <cp:keywords/>
  <dc:description/>
  <cp:lastModifiedBy>Ina Nyås Moe</cp:lastModifiedBy>
  <cp:revision>2</cp:revision>
  <dcterms:created xsi:type="dcterms:W3CDTF">2023-02-28T15:34:00Z</dcterms:created>
  <dcterms:modified xsi:type="dcterms:W3CDTF">2023-02-28T15:34:00Z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TilpassetFokusSak</vt:lpwstr>
  </property>
</Properties>
</file>